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69" w:rsidRPr="003A1D3E" w:rsidRDefault="00083469" w:rsidP="00083469">
      <w:pPr>
        <w:pStyle w:val="a3"/>
        <w:ind w:left="142"/>
        <w:jc w:val="left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5715</wp:posOffset>
            </wp:positionV>
            <wp:extent cx="1219200" cy="1079500"/>
            <wp:effectExtent l="19050" t="0" r="0" b="0"/>
            <wp:wrapTight wrapText="bothSides">
              <wp:wrapPolygon edited="0">
                <wp:start x="-338" y="0"/>
                <wp:lineTo x="-338" y="21346"/>
                <wp:lineTo x="21600" y="21346"/>
                <wp:lineTo x="21600" y="0"/>
                <wp:lineTo x="-338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083469" w:rsidRPr="003A1D3E" w:rsidRDefault="00083469" w:rsidP="00083469">
      <w:pPr>
        <w:pStyle w:val="a3"/>
        <w:ind w:left="142"/>
        <w:jc w:val="left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083469" w:rsidRPr="003A1D3E" w:rsidRDefault="00083469" w:rsidP="00083469">
      <w:pPr>
        <w:pStyle w:val="a3"/>
        <w:ind w:left="142"/>
        <w:jc w:val="left"/>
        <w:rPr>
          <w:szCs w:val="28"/>
        </w:rPr>
      </w:pPr>
      <w:r w:rsidRPr="003A1D3E">
        <w:rPr>
          <w:szCs w:val="28"/>
        </w:rPr>
        <w:t>РОССИЙСКОЙ ФЕДЕРАЦИИ</w:t>
      </w:r>
    </w:p>
    <w:p w:rsidR="00083469" w:rsidRPr="000C3A32" w:rsidRDefault="00083469" w:rsidP="00083469">
      <w:pPr>
        <w:pStyle w:val="a3"/>
        <w:ind w:left="142"/>
        <w:jc w:val="left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083469" w:rsidRPr="000C3A32" w:rsidRDefault="00083469" w:rsidP="00083469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083469" w:rsidRDefault="00083469" w:rsidP="00083469">
      <w:pPr>
        <w:pStyle w:val="a5"/>
        <w:ind w:left="1620"/>
        <w:rPr>
          <w:b/>
          <w:bCs/>
          <w:sz w:val="28"/>
        </w:rPr>
      </w:pPr>
      <w:r w:rsidRPr="007362B0">
        <w:rPr>
          <w:noProof/>
          <w:lang w:eastAsia="ru-RU"/>
        </w:rPr>
        <w:pict>
          <v:line id="shape_0" o:spid="_x0000_s1026" style="position:absolute;left:0;text-align:left;z-index:251660288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083469" w:rsidRDefault="00083469" w:rsidP="00083469">
      <w:pPr>
        <w:pStyle w:val="a5"/>
        <w:ind w:firstLine="0"/>
        <w:rPr>
          <w:b/>
          <w:bCs/>
        </w:rPr>
      </w:pPr>
    </w:p>
    <w:p w:rsidR="00083469" w:rsidRDefault="00083469" w:rsidP="0008346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начала 2024 года б</w:t>
      </w:r>
      <w:r w:rsidRPr="0069711E">
        <w:rPr>
          <w:rFonts w:ascii="Times New Roman" w:hAnsi="Times New Roman" w:cs="Times New Roman"/>
          <w:b/>
          <w:sz w:val="28"/>
          <w:szCs w:val="28"/>
        </w:rPr>
        <w:t xml:space="preserve">олее 2 тысяч </w:t>
      </w:r>
      <w:r>
        <w:rPr>
          <w:rFonts w:ascii="Times New Roman" w:hAnsi="Times New Roman" w:cs="Times New Roman"/>
          <w:b/>
          <w:sz w:val="28"/>
          <w:szCs w:val="28"/>
        </w:rPr>
        <w:t>жителей Волгоградской области приобрели</w:t>
      </w:r>
      <w:r w:rsidRPr="000E248E">
        <w:rPr>
          <w:rFonts w:ascii="Times New Roman" w:hAnsi="Times New Roman" w:cs="Times New Roman"/>
          <w:b/>
          <w:sz w:val="28"/>
          <w:szCs w:val="28"/>
        </w:rPr>
        <w:t xml:space="preserve"> технические средства реабилитации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E248E">
        <w:rPr>
          <w:rFonts w:ascii="Times New Roman" w:hAnsi="Times New Roman" w:cs="Times New Roman"/>
          <w:b/>
          <w:sz w:val="28"/>
          <w:szCs w:val="28"/>
        </w:rPr>
        <w:t>электронны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E248E">
        <w:rPr>
          <w:rFonts w:ascii="Times New Roman" w:hAnsi="Times New Roman" w:cs="Times New Roman"/>
          <w:b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0E24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469" w:rsidRDefault="00083469" w:rsidP="0008346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469" w:rsidRDefault="00083469" w:rsidP="0008346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СФР по Волгоградской области в 2024 году оформило 3 424 гражданам, имеющим инвалидность, </w:t>
      </w:r>
      <w:r w:rsidRPr="000E248E">
        <w:rPr>
          <w:rFonts w:ascii="Times New Roman" w:hAnsi="Times New Roman" w:cs="Times New Roman"/>
          <w:sz w:val="24"/>
          <w:szCs w:val="24"/>
        </w:rPr>
        <w:t>10 696 электронных сертификатов на те</w:t>
      </w:r>
      <w:r>
        <w:rPr>
          <w:rFonts w:ascii="Times New Roman" w:hAnsi="Times New Roman" w:cs="Times New Roman"/>
          <w:sz w:val="24"/>
          <w:szCs w:val="24"/>
        </w:rPr>
        <w:t>хнические средства реабилитации. 2 367 волгоградцев уже приобрели изделия с помощью ЭС на сумму 81,6 миллиона рублей.</w:t>
      </w:r>
    </w:p>
    <w:p w:rsidR="00083469" w:rsidRDefault="00083469" w:rsidP="0008346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C398E">
        <w:rPr>
          <w:rFonts w:ascii="Times New Roman" w:hAnsi="Times New Roman" w:cs="Times New Roman"/>
          <w:sz w:val="24"/>
          <w:szCs w:val="24"/>
        </w:rPr>
        <w:t xml:space="preserve">лектронный сертификат — это инструмент, который позволяет оперативно приобрести необходимые </w:t>
      </w:r>
      <w:r>
        <w:rPr>
          <w:rFonts w:ascii="Times New Roman" w:hAnsi="Times New Roman" w:cs="Times New Roman"/>
          <w:sz w:val="24"/>
          <w:szCs w:val="24"/>
        </w:rPr>
        <w:t>технические средства реабилитации (ТСР)</w:t>
      </w:r>
      <w:r w:rsidRPr="003C398E">
        <w:rPr>
          <w:rFonts w:ascii="Times New Roman" w:hAnsi="Times New Roman" w:cs="Times New Roman"/>
          <w:sz w:val="24"/>
          <w:szCs w:val="24"/>
        </w:rPr>
        <w:t>, рекомендованные гражданам в программе реабилитации и абилитации. В число</w:t>
      </w:r>
      <w:r>
        <w:rPr>
          <w:rFonts w:ascii="Times New Roman" w:hAnsi="Times New Roman" w:cs="Times New Roman"/>
          <w:sz w:val="24"/>
          <w:szCs w:val="24"/>
        </w:rPr>
        <w:t xml:space="preserve"> ТСР</w:t>
      </w:r>
      <w:r w:rsidRPr="003C398E">
        <w:rPr>
          <w:rFonts w:ascii="Times New Roman" w:hAnsi="Times New Roman" w:cs="Times New Roman"/>
          <w:sz w:val="24"/>
          <w:szCs w:val="24"/>
        </w:rPr>
        <w:t xml:space="preserve"> входят кресла-коляски, протезы, ортезы, абсорбирующее белье и т.д.</w:t>
      </w:r>
    </w:p>
    <w:p w:rsidR="00083469" w:rsidRDefault="00083469" w:rsidP="0008346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Сам по себе электронный сертификат представляет собой запись в реестре, которая привязана к номеру банковской карты МИР. Деньги напрямую на карту не переводятся, а резервируются в Федеральном казначействе. Привязка к карте МИР необходима для идентификации владельца сертификата при покупке ТСР и последующего перевода денег из </w:t>
      </w:r>
      <w:r w:rsidRPr="005C40E2">
        <w:rPr>
          <w:rFonts w:ascii="Times New Roman" w:hAnsi="Times New Roman" w:cs="Times New Roman"/>
          <w:sz w:val="24"/>
          <w:szCs w:val="24"/>
        </w:rPr>
        <w:t xml:space="preserve">казначейства продавцу. </w:t>
      </w:r>
    </w:p>
    <w:p w:rsidR="00083469" w:rsidRDefault="00083469" w:rsidP="0008346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 xml:space="preserve">Напомним,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5C40E2">
        <w:rPr>
          <w:rFonts w:ascii="Times New Roman" w:hAnsi="Times New Roman" w:cs="Times New Roman"/>
          <w:sz w:val="24"/>
          <w:szCs w:val="24"/>
        </w:rPr>
        <w:t xml:space="preserve">по сертификату сегодня можно приобрести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5C40E2">
        <w:rPr>
          <w:rFonts w:ascii="Times New Roman" w:hAnsi="Times New Roman" w:cs="Times New Roman"/>
          <w:sz w:val="24"/>
          <w:szCs w:val="24"/>
        </w:rPr>
        <w:t xml:space="preserve"> различных </w:t>
      </w:r>
      <w:r>
        <w:rPr>
          <w:rFonts w:ascii="Times New Roman" w:hAnsi="Times New Roman" w:cs="Times New Roman"/>
          <w:sz w:val="24"/>
          <w:szCs w:val="24"/>
        </w:rPr>
        <w:t>видов ТСР</w:t>
      </w:r>
      <w:r w:rsidRPr="005C40E2">
        <w:rPr>
          <w:rFonts w:ascii="Times New Roman" w:hAnsi="Times New Roman" w:cs="Times New Roman"/>
          <w:sz w:val="24"/>
          <w:szCs w:val="24"/>
        </w:rPr>
        <w:t>, включая протезы верхних и нижних конечностей</w:t>
      </w:r>
      <w:r w:rsidRPr="00790DBE">
        <w:rPr>
          <w:rFonts w:ascii="Times New Roman" w:hAnsi="Times New Roman" w:cs="Times New Roman"/>
          <w:sz w:val="24"/>
          <w:szCs w:val="24"/>
        </w:rPr>
        <w:t>. Посмотреть изделия можно в электронном Каталоге ТСР, который разработал Социальный фонд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69" w:rsidRPr="00677366" w:rsidRDefault="00083469" w:rsidP="0008346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оформления сертификата</w:t>
      </w:r>
      <w:r w:rsidRPr="005C40E2">
        <w:rPr>
          <w:rFonts w:ascii="Times New Roman" w:hAnsi="Times New Roman" w:cs="Times New Roman"/>
          <w:sz w:val="24"/>
          <w:szCs w:val="24"/>
        </w:rPr>
        <w:t xml:space="preserve"> получатель вправе самостоятельно выбрать средство реабилитации и оплатить е</w:t>
      </w:r>
      <w:r w:rsidRPr="00677366">
        <w:rPr>
          <w:rFonts w:ascii="Times New Roman" w:hAnsi="Times New Roman" w:cs="Times New Roman"/>
          <w:sz w:val="24"/>
          <w:szCs w:val="24"/>
        </w:rPr>
        <w:t>го покупку сертификатом в специализированных точках продаж или онлайн-магазинах.</w:t>
      </w:r>
    </w:p>
    <w:p w:rsidR="00083469" w:rsidRDefault="00083469" w:rsidP="0008346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A1C46">
        <w:rPr>
          <w:rFonts w:ascii="Times New Roman" w:hAnsi="Times New Roman" w:cs="Times New Roman"/>
          <w:sz w:val="24"/>
          <w:szCs w:val="24"/>
        </w:rPr>
        <w:t xml:space="preserve">аявление на электронный сертификат можно подать в личном кабинете </w:t>
      </w:r>
      <w:r>
        <w:rPr>
          <w:rFonts w:ascii="Times New Roman" w:hAnsi="Times New Roman" w:cs="Times New Roman"/>
          <w:sz w:val="24"/>
          <w:szCs w:val="24"/>
        </w:rPr>
        <w:t>на сайте Социального фонда России,</w:t>
      </w:r>
      <w:r w:rsidRPr="00AA1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A1C46">
        <w:rPr>
          <w:rFonts w:ascii="Times New Roman" w:hAnsi="Times New Roman" w:cs="Times New Roman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1C46">
        <w:rPr>
          <w:rFonts w:ascii="Times New Roman" w:hAnsi="Times New Roman" w:cs="Times New Roman"/>
          <w:sz w:val="24"/>
          <w:szCs w:val="24"/>
        </w:rPr>
        <w:t xml:space="preserve"> Госуслуг или в клиентских службах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1C46">
        <w:rPr>
          <w:rFonts w:ascii="Times New Roman" w:hAnsi="Times New Roman" w:cs="Times New Roman"/>
          <w:sz w:val="24"/>
          <w:szCs w:val="24"/>
        </w:rPr>
        <w:t xml:space="preserve">СФР по </w:t>
      </w:r>
      <w:r w:rsidRPr="006560BA">
        <w:rPr>
          <w:rFonts w:ascii="Times New Roman" w:hAnsi="Times New Roman" w:cs="Times New Roman"/>
          <w:sz w:val="24"/>
          <w:szCs w:val="24"/>
        </w:rPr>
        <w:t xml:space="preserve">Волгоградской области. </w:t>
      </w:r>
    </w:p>
    <w:p w:rsidR="00083469" w:rsidRPr="006560BA" w:rsidRDefault="00083469" w:rsidP="0008346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BA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всегда можете обратиться к специалистам единого контакт-центра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6560BA">
        <w:rPr>
          <w:rFonts w:ascii="Times New Roman" w:hAnsi="Times New Roman" w:cs="Times New Roman"/>
          <w:sz w:val="24"/>
          <w:szCs w:val="24"/>
        </w:rPr>
        <w:t>8 800 100 00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0BA">
        <w:rPr>
          <w:rFonts w:ascii="Times New Roman" w:hAnsi="Times New Roman" w:cs="Times New Roman"/>
          <w:sz w:val="24"/>
          <w:szCs w:val="24"/>
        </w:rPr>
        <w:t>01 (звонок бесплатный).</w:t>
      </w:r>
    </w:p>
    <w:p w:rsidR="00A01311" w:rsidRDefault="00A01311"/>
    <w:sectPr w:rsidR="00A01311" w:rsidSect="00156F5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83469"/>
    <w:rsid w:val="00083469"/>
    <w:rsid w:val="00156F53"/>
    <w:rsid w:val="00A0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34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83469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08346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83469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3</cp:revision>
  <dcterms:created xsi:type="dcterms:W3CDTF">2024-06-06T11:56:00Z</dcterms:created>
  <dcterms:modified xsi:type="dcterms:W3CDTF">2024-06-06T11:58:00Z</dcterms:modified>
</cp:coreProperties>
</file>